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F6" w:rsidRDefault="002008F6" w:rsidP="002008F6">
      <w:pPr>
        <w:pStyle w:val="1"/>
        <w:rPr>
          <w:rFonts w:eastAsia="Times New Roman"/>
        </w:rPr>
      </w:pPr>
      <w:r>
        <w:rPr>
          <w:rFonts w:eastAsia="Times New Roman"/>
        </w:rPr>
        <w:t>Жалоба на управляющую компанию</w:t>
      </w:r>
    </w:p>
    <w:p w:rsidR="002008F6" w:rsidRDefault="002008F6" w:rsidP="002008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008F6" w:rsidRDefault="002008F6" w:rsidP="002008F6">
      <w:pPr>
        <w:pStyle w:val="a3"/>
      </w:pPr>
      <w:r>
        <w:t xml:space="preserve">В Администрацию </w:t>
      </w:r>
      <w:proofErr w:type="gramStart"/>
      <w:r>
        <w:t>г</w:t>
      </w:r>
      <w:proofErr w:type="gramEnd"/>
      <w:r>
        <w:t>.о. _____________ _____________ области</w:t>
      </w:r>
      <w:r>
        <w:br/>
        <w:t>Адрес: ___________________________</w:t>
      </w:r>
    </w:p>
    <w:p w:rsidR="002008F6" w:rsidRDefault="002008F6" w:rsidP="002008F6">
      <w:pPr>
        <w:pStyle w:val="a3"/>
      </w:pPr>
      <w:r>
        <w:t>_____________________________</w:t>
      </w:r>
      <w:r>
        <w:br/>
        <w:t>Адрес: ___________________________</w:t>
      </w:r>
    </w:p>
    <w:p w:rsidR="002008F6" w:rsidRDefault="002008F6" w:rsidP="002008F6">
      <w:pPr>
        <w:pStyle w:val="a3"/>
      </w:pPr>
      <w:r>
        <w:t>ЖАЛОБА</w:t>
      </w:r>
    </w:p>
    <w:p w:rsidR="002008F6" w:rsidRDefault="002008F6" w:rsidP="002008F6">
      <w:pPr>
        <w:pStyle w:val="a3"/>
      </w:pPr>
      <w:r>
        <w:t>Я – ______________________, Заявитель по данной жалобе – являюсь собственником жилого помещения, расположенного в многоквартирном доме по адресу: _________________________________.</w:t>
      </w:r>
      <w:r>
        <w:br/>
        <w:t>С ___________ года в моей квартире начали происходить резкие скачки напряжения, намного превышающие допустимые перепады. В этой связи наступают такие неблагоприятные последствия, как увеличение времени приготовления пищи (электроплита), исключается возможность использования микроволновой печи во избежание выхода ее из строя в связи с высоким напряжением</w:t>
      </w:r>
      <w:proofErr w:type="gramStart"/>
      <w:r>
        <w:t>.</w:t>
      </w:r>
      <w:proofErr w:type="gramEnd"/>
      <w:r>
        <w:br/>
        <w:t xml:space="preserve">____________ </w:t>
      </w:r>
      <w:proofErr w:type="gramStart"/>
      <w:r>
        <w:t>г</w:t>
      </w:r>
      <w:proofErr w:type="gramEnd"/>
      <w:r>
        <w:t>ода, при очередном скачке электроэнергии, были выведены из строя два телевизора: 1) марки «___________» примерной стоимостью _________ рублей __ копеек; 2) марки «________» примерной стоимостью _________ рублей ___ копеек 3) DVD плеер «______» примерной стоимостью ________ рублей. Итого имущественный вред причинен на общую сумму в размере _________ рублей 00 копеек.</w:t>
      </w:r>
      <w:r>
        <w:br/>
        <w:t>Управляющей компанией указанного многоквартирного дома является ООО «_____________».</w:t>
      </w:r>
      <w:r>
        <w:br/>
        <w:t xml:space="preserve">В соответствии с </w:t>
      </w:r>
      <w:proofErr w:type="gramStart"/>
      <w:r>
        <w:t>ч</w:t>
      </w:r>
      <w:proofErr w:type="gramEnd"/>
      <w:r>
        <w:t>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  <w:r>
        <w:br/>
      </w:r>
      <w:proofErr w:type="gramStart"/>
      <w:r>
        <w:t>Согласно п. 2 ч. 1.1 ст. 161 ЖК РФ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 безопасность жизни и здоровья граждан, имущества физических лиц, имущества юридических лиц, государственного и</w:t>
      </w:r>
      <w:proofErr w:type="gramEnd"/>
      <w:r>
        <w:t xml:space="preserve"> муниципального имущества.</w:t>
      </w:r>
      <w:r>
        <w:br/>
      </w:r>
      <w:proofErr w:type="gramStart"/>
      <w:r>
        <w:t>В соответствии с ч. 7 ст. 155 ЖК РФ собственники помещений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организацией, плату за жилое помещение и коммунальные услуги вносят этой управляющей организации, за исключением случая, предусмотренного частью 7.1 настоящей статьи.</w:t>
      </w:r>
      <w:proofErr w:type="gramEnd"/>
      <w:r>
        <w:br/>
        <w:t xml:space="preserve">Я, как собственник жилого помещения, в исполнении указанной выше нормы, обязанность по оплате коммунальных ресурсов исполняю в надлежащем порядке, в </w:t>
      </w:r>
      <w:proofErr w:type="gramStart"/>
      <w:r>
        <w:t>связи</w:t>
      </w:r>
      <w:proofErr w:type="gramEnd"/>
      <w:r>
        <w:t xml:space="preserve"> с чем имею право на предоставление мне коммунальных услуг надлежащего качества, что со стороны управляющей компании ООО «____________» не исполняется.</w:t>
      </w:r>
      <w:r>
        <w:br/>
        <w:t xml:space="preserve">В силу </w:t>
      </w:r>
      <w:proofErr w:type="spellStart"/>
      <w:r>
        <w:t>абз</w:t>
      </w:r>
      <w:proofErr w:type="spellEnd"/>
      <w:r>
        <w:t xml:space="preserve">. 2 п. 9 «Правил предоставления коммунальных услуг гражданам», </w:t>
      </w:r>
      <w:r>
        <w:lastRenderedPageBreak/>
        <w:t>утвержденным Постановлением Правительства РФ от 23 мая 2006 года № 307 (далее – Правила предоставления услуг), при предоставлении коммунальных услуг должны быть обеспечены бесперебойная подача в жилое помещение коммунальных ресурсов надлежащего качества в объемах, необходимых потребителю.</w:t>
      </w:r>
      <w:r>
        <w:br/>
        <w:t xml:space="preserve">В соответствии с </w:t>
      </w:r>
      <w:proofErr w:type="spellStart"/>
      <w:r>
        <w:t>абз</w:t>
      </w:r>
      <w:proofErr w:type="spellEnd"/>
      <w:r>
        <w:t xml:space="preserve">. 1 п. 76 Правил предоставления услуг исполнитель несет установленную законодательством Российской Федерации ответственность за вред, причиненный жизни, здоровью и имуществу потребителя, а также лицам, совместно проживающим с ним, вследствие </w:t>
      </w:r>
      <w:proofErr w:type="spellStart"/>
      <w:r>
        <w:t>непредоставления</w:t>
      </w:r>
      <w:proofErr w:type="spellEnd"/>
      <w:r>
        <w:t xml:space="preserve"> коммунальных услуг или предоставления коммунальных услуг ненадлежащего качества независимо от его вины.</w:t>
      </w:r>
      <w:r>
        <w:br/>
        <w:t xml:space="preserve">Руководствуясь </w:t>
      </w:r>
      <w:proofErr w:type="gramStart"/>
      <w:r>
        <w:t>ч</w:t>
      </w:r>
      <w:proofErr w:type="gramEnd"/>
      <w:r>
        <w:t xml:space="preserve">. 2 ст. 1064 ГК РФ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>
        <w:t>причинителя</w:t>
      </w:r>
      <w:proofErr w:type="spellEnd"/>
      <w:r>
        <w:t xml:space="preserve"> вреда.</w:t>
      </w:r>
      <w:r>
        <w:br/>
        <w:t xml:space="preserve">В свою очередь, </w:t>
      </w:r>
      <w:proofErr w:type="spellStart"/>
      <w:r>
        <w:t>абз</w:t>
      </w:r>
      <w:proofErr w:type="spellEnd"/>
      <w:r>
        <w:t>. 2 п. 76 Правил предоставления устанавливает, что исполнитель освобождается от ответственности за ухудшение качества коммунальных услуг, если докажет, что оно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  <w:r>
        <w:br/>
        <w:t xml:space="preserve">Исходя из изложенной выше нормы, даже если скачки напряжения возникли по вине </w:t>
      </w:r>
      <w:proofErr w:type="spellStart"/>
      <w:r>
        <w:t>ресурсоснабжающей</w:t>
      </w:r>
      <w:proofErr w:type="spellEnd"/>
      <w:r>
        <w:t xml:space="preserve"> организации, с которой </w:t>
      </w:r>
      <w:proofErr w:type="gramStart"/>
      <w:r>
        <w:t>у ООО</w:t>
      </w:r>
      <w:proofErr w:type="gramEnd"/>
      <w:r>
        <w:t xml:space="preserve"> «___________» заключен договор энергоснабжения, обязанность по возмещению имущественного вреда лежит на управляющей организации.</w:t>
      </w:r>
    </w:p>
    <w:p w:rsidR="002008F6" w:rsidRDefault="002008F6" w:rsidP="002008F6">
      <w:pPr>
        <w:pStyle w:val="a3"/>
      </w:pPr>
      <w:r>
        <w:t xml:space="preserve">В соответствии с </w:t>
      </w:r>
      <w:proofErr w:type="gramStart"/>
      <w:r>
        <w:t>ч</w:t>
      </w:r>
      <w:proofErr w:type="gramEnd"/>
      <w:r>
        <w:t>. 1 ст. 14 ФЗ «О защите прав потребителей»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  <w:r>
        <w:br/>
        <w:t xml:space="preserve">Однако на настоящий момент ООО «___________» возмещать причиненный по его вине (либо в отсутствии вины) имущественный </w:t>
      </w:r>
      <w:proofErr w:type="gramStart"/>
      <w:r>
        <w:t>врет</w:t>
      </w:r>
      <w:proofErr w:type="gramEnd"/>
      <w:r>
        <w:t xml:space="preserve"> отказывается, в связи с чем я вынужден обратиться с данной жалобой к вам.</w:t>
      </w:r>
      <w:r>
        <w:br/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>
        <w:br/>
        <w:t>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br/>
        <w:t>На основании изложенных выше обстоятельств и статей 2, 4 Федерального закона "О порядке рассмотрения обращений граждан Российской Федерации",</w:t>
      </w:r>
    </w:p>
    <w:p w:rsidR="002008F6" w:rsidRDefault="002008F6" w:rsidP="002008F6">
      <w:pPr>
        <w:pStyle w:val="a3"/>
      </w:pPr>
      <w:r>
        <w:t>ПРОШУ:</w:t>
      </w:r>
    </w:p>
    <w:p w:rsidR="002008F6" w:rsidRDefault="002008F6" w:rsidP="002008F6">
      <w:pPr>
        <w:pStyle w:val="a3"/>
      </w:pPr>
      <w:r>
        <w:t>1. Рассмотреть данную жалобу по существу.</w:t>
      </w:r>
      <w:r>
        <w:br/>
        <w:t>2. Провести проверку в управляющей компан</w:t>
      </w:r>
      <w:proofErr w:type="gramStart"/>
      <w:r>
        <w:t>ии ООО</w:t>
      </w:r>
      <w:proofErr w:type="gramEnd"/>
      <w:r>
        <w:t xml:space="preserve"> «__________», находящейся по адресу: ____________________________, на наличие нарушений прав потребителей.</w:t>
      </w:r>
      <w:r>
        <w:br/>
        <w:t>3. Оказать содействие в восстановлении моего нарушенного права на возмещение вреда.</w:t>
      </w:r>
      <w:r>
        <w:br/>
        <w:t>4. Информировать меня о результатах проверки и принятом решении в письменной форме по адресу: __________________________________.</w:t>
      </w:r>
    </w:p>
    <w:p w:rsidR="002008F6" w:rsidRDefault="002008F6" w:rsidP="002008F6">
      <w:pPr>
        <w:pStyle w:val="a3"/>
      </w:pPr>
      <w:r>
        <w:lastRenderedPageBreak/>
        <w:t>Приложение:</w:t>
      </w:r>
      <w:r>
        <w:br/>
        <w:t>1. Копии документов об оплате юридических услуг.</w:t>
      </w:r>
      <w:r>
        <w:br/>
        <w:t>2. Копия свидетельства о праве собственности на квартиру.</w:t>
      </w:r>
    </w:p>
    <w:p w:rsidR="002008F6" w:rsidRDefault="002008F6" w:rsidP="002008F6">
      <w:pPr>
        <w:pStyle w:val="a3"/>
      </w:pPr>
      <w:r>
        <w:br/>
        <w:t xml:space="preserve">« » _________________ </w:t>
      </w:r>
      <w:proofErr w:type="gramStart"/>
      <w:r>
        <w:t>г</w:t>
      </w:r>
      <w:proofErr w:type="gramEnd"/>
      <w:r>
        <w:t>. _____________ /_____________/</w:t>
      </w:r>
    </w:p>
    <w:p w:rsidR="002008F6" w:rsidRDefault="002008F6" w:rsidP="002008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7E521C" w:rsidRDefault="002008F6">
      <w:hyperlink r:id="rId4" w:history="1">
        <w:r w:rsidRPr="001B1A7E">
          <w:rPr>
            <w:rStyle w:val="a4"/>
          </w:rPr>
          <w:t>https://fms21.ru</w:t>
        </w:r>
      </w:hyperlink>
    </w:p>
    <w:p w:rsidR="002008F6" w:rsidRDefault="002008F6"/>
    <w:sectPr w:rsidR="0020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8F6"/>
    <w:rsid w:val="002008F6"/>
    <w:rsid w:val="007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2008F6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8F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08F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0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s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2019-11-14T08:54:00Z</dcterms:created>
  <dcterms:modified xsi:type="dcterms:W3CDTF">2019-11-14T08:55:00Z</dcterms:modified>
</cp:coreProperties>
</file>